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80C8" w14:textId="77777777" w:rsidR="00DC3DB5" w:rsidRDefault="00DC3DB5" w:rsidP="00DC3DB5">
      <w:r>
        <w:rPr>
          <w:noProof/>
        </w:rPr>
        <mc:AlternateContent>
          <mc:Choice Requires="wps">
            <w:drawing>
              <wp:anchor distT="0" distB="0" distL="114300" distR="114300" simplePos="0" relativeHeight="251659264" behindDoc="0" locked="0" layoutInCell="1" allowOverlap="1" wp14:anchorId="620200AD" wp14:editId="01E0E8B2">
                <wp:simplePos x="0" y="0"/>
                <wp:positionH relativeFrom="column">
                  <wp:posOffset>-291465</wp:posOffset>
                </wp:positionH>
                <wp:positionV relativeFrom="paragraph">
                  <wp:posOffset>-511810</wp:posOffset>
                </wp:positionV>
                <wp:extent cx="5938520" cy="1078230"/>
                <wp:effectExtent l="0" t="0" r="3048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078230"/>
                        </a:xfrm>
                        <a:prstGeom prst="rect">
                          <a:avLst/>
                        </a:prstGeom>
                        <a:solidFill>
                          <a:srgbClr val="E0E6F5">
                            <a:alpha val="70000"/>
                          </a:srgbClr>
                        </a:solidFill>
                        <a:ln w="9525">
                          <a:solidFill>
                            <a:srgbClr val="4E4D51"/>
                          </a:solidFill>
                          <a:miter lim="800000"/>
                          <a:headEnd/>
                          <a:tailEnd/>
                        </a:ln>
                      </wps:spPr>
                      <wps:txbx>
                        <w:txbxContent>
                          <w:p w14:paraId="611BFB94" w14:textId="77777777" w:rsidR="006F69E4" w:rsidRDefault="006F69E4" w:rsidP="00DC3DB5">
                            <w:pPr>
                              <w:rPr>
                                <w:rFonts w:ascii="Adobe Caslon Pro Bold" w:hAnsi="Adobe Caslon Pro Bold"/>
                                <w:sz w:val="56"/>
                                <w:szCs w:val="56"/>
                              </w:rPr>
                            </w:pPr>
                            <w:r>
                              <w:rPr>
                                <w:rFonts w:ascii="Adobe Caslon Pro Bold" w:hAnsi="Adobe Caslon Pro Bold"/>
                                <w:sz w:val="56"/>
                                <w:szCs w:val="56"/>
                              </w:rPr>
                              <w:t xml:space="preserve">   </w:t>
                            </w:r>
                            <w:r w:rsidRPr="0003592F">
                              <w:rPr>
                                <w:rFonts w:ascii="Adobe Caslon Pro Bold" w:hAnsi="Adobe Caslon Pro Bold"/>
                                <w:sz w:val="56"/>
                                <w:szCs w:val="56"/>
                              </w:rPr>
                              <w:t>Ms. Flaherty</w:t>
                            </w:r>
                            <w:r>
                              <w:rPr>
                                <w:rFonts w:ascii="Adobe Caslon Pro Bold" w:hAnsi="Adobe Caslon Pro Bold"/>
                                <w:sz w:val="56"/>
                                <w:szCs w:val="56"/>
                              </w:rPr>
                              <w:t>’s Classroom News         for the Week of October 17, 2016</w:t>
                            </w:r>
                          </w:p>
                          <w:p w14:paraId="098F3D0D" w14:textId="77777777" w:rsidR="006F69E4" w:rsidRPr="0003592F" w:rsidRDefault="006F69E4" w:rsidP="00DC3DB5">
                            <w:pPr>
                              <w:rPr>
                                <w:rFonts w:ascii="Adobe Caslon Pro Bold" w:hAnsi="Adobe Caslon Pro Bold"/>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9pt;margin-top:-40.25pt;width:467.6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" fillcolor="#e0e6f5" strokecolor="#4e4d51">
                <v:fill opacity="46003f"/>
                <v:textbox>
                  <w:txbxContent>
                    <w:p w14:paraId="611BFB94" w14:textId="77777777" w:rsidR="006F69E4" w:rsidRDefault="006F69E4" w:rsidP="00DC3DB5">
                      <w:pPr>
                        <w:rPr>
                          <w:rFonts w:ascii="Adobe Caslon Pro Bold" w:hAnsi="Adobe Caslon Pro Bold"/>
                          <w:sz w:val="56"/>
                          <w:szCs w:val="56"/>
                        </w:rPr>
                      </w:pPr>
                      <w:r>
                        <w:rPr>
                          <w:rFonts w:ascii="Adobe Caslon Pro Bold" w:hAnsi="Adobe Caslon Pro Bold"/>
                          <w:sz w:val="56"/>
                          <w:szCs w:val="56"/>
                        </w:rPr>
                        <w:t xml:space="preserve">   </w:t>
                      </w:r>
                      <w:r w:rsidRPr="0003592F">
                        <w:rPr>
                          <w:rFonts w:ascii="Adobe Caslon Pro Bold" w:hAnsi="Adobe Caslon Pro Bold"/>
                          <w:sz w:val="56"/>
                          <w:szCs w:val="56"/>
                        </w:rPr>
                        <w:t>Ms. Flaherty</w:t>
                      </w:r>
                      <w:r>
                        <w:rPr>
                          <w:rFonts w:ascii="Adobe Caslon Pro Bold" w:hAnsi="Adobe Caslon Pro Bold"/>
                          <w:sz w:val="56"/>
                          <w:szCs w:val="56"/>
                        </w:rPr>
                        <w:t>’s Classroom News         for the Week of October 17, 2016</w:t>
                      </w:r>
                    </w:p>
                    <w:p w14:paraId="098F3D0D" w14:textId="77777777" w:rsidR="006F69E4" w:rsidRPr="0003592F" w:rsidRDefault="006F69E4" w:rsidP="00DC3DB5">
                      <w:pPr>
                        <w:rPr>
                          <w:rFonts w:ascii="Adobe Caslon Pro Bold" w:hAnsi="Adobe Caslon Pro Bold"/>
                          <w:sz w:val="56"/>
                          <w:szCs w:val="56"/>
                        </w:rPr>
                      </w:pPr>
                    </w:p>
                  </w:txbxContent>
                </v:textbox>
              </v:shape>
            </w:pict>
          </mc:Fallback>
        </mc:AlternateContent>
      </w:r>
      <w:r>
        <w:softHyphen/>
      </w:r>
      <w:r>
        <w:softHyphen/>
      </w:r>
    </w:p>
    <w:p w14:paraId="78503977" w14:textId="77777777" w:rsidR="00DC3DB5" w:rsidRDefault="00DC3DB5" w:rsidP="00DC3DB5">
      <w:r>
        <w:rPr>
          <w:noProof/>
        </w:rPr>
        <mc:AlternateContent>
          <mc:Choice Requires="wps">
            <w:drawing>
              <wp:anchor distT="0" distB="0" distL="114300" distR="114300" simplePos="0" relativeHeight="251660288" behindDoc="0" locked="0" layoutInCell="1" allowOverlap="1" wp14:anchorId="2C4B9AF4" wp14:editId="6B845583">
                <wp:simplePos x="0" y="0"/>
                <wp:positionH relativeFrom="column">
                  <wp:posOffset>-862965</wp:posOffset>
                </wp:positionH>
                <wp:positionV relativeFrom="paragraph">
                  <wp:posOffset>310515</wp:posOffset>
                </wp:positionV>
                <wp:extent cx="6833869" cy="32078929"/>
                <wp:effectExtent l="0" t="0" r="24765" b="273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69" cy="32078929"/>
                        </a:xfrm>
                        <a:prstGeom prst="rect">
                          <a:avLst/>
                        </a:prstGeom>
                        <a:solidFill>
                          <a:srgbClr val="FFFFFF"/>
                        </a:solidFill>
                        <a:ln w="9525">
                          <a:solidFill>
                            <a:srgbClr val="000000"/>
                          </a:solidFill>
                          <a:miter lim="800000"/>
                          <a:headEnd/>
                          <a:tailEnd/>
                        </a:ln>
                      </wps:spPr>
                      <wps:txbx>
                        <w:txbxContent>
                          <w:p w14:paraId="2A403525" w14:textId="77777777" w:rsidR="006F69E4" w:rsidRDefault="006F69E4" w:rsidP="00DC3DB5">
                            <w:pPr>
                              <w:rPr>
                                <w:rFonts w:ascii="Helvetica" w:hAnsi="Helvetica" w:cs="Helvetica"/>
                                <w:sz w:val="24"/>
                                <w:szCs w:val="24"/>
                              </w:rPr>
                            </w:pPr>
                            <w:r>
                              <w:rPr>
                                <w:rFonts w:ascii="Helvetica" w:hAnsi="Helvetica" w:cs="Helvetica"/>
                                <w:sz w:val="24"/>
                                <w:szCs w:val="24"/>
                              </w:rPr>
                              <w:t xml:space="preserve">  </w:t>
                            </w:r>
                          </w:p>
                          <w:p w14:paraId="4A065611" w14:textId="463E58A5" w:rsidR="006F69E4" w:rsidRPr="00EC43B5" w:rsidRDefault="006F69E4" w:rsidP="00DC3DB5">
                            <w:pPr>
                              <w:rPr>
                                <w:rFonts w:ascii="Helvetica" w:hAnsi="Helvetica" w:cs="Helvetica"/>
                                <w:sz w:val="24"/>
                                <w:szCs w:val="24"/>
                              </w:rPr>
                            </w:pPr>
                            <w:r w:rsidRPr="00EC43B5">
                              <w:rPr>
                                <w:rFonts w:ascii="Helvetica" w:hAnsi="Helvetica" w:cs="Helvetica"/>
                                <w:sz w:val="24"/>
                                <w:szCs w:val="24"/>
                              </w:rPr>
                              <w:t xml:space="preserve">   </w:t>
                            </w:r>
                            <w:r w:rsidRPr="00EC43B5">
                              <w:rPr>
                                <w:sz w:val="24"/>
                                <w:szCs w:val="24"/>
                              </w:rPr>
                              <w:t xml:space="preserve">Dear Parents,   </w:t>
                            </w:r>
                          </w:p>
                          <w:p w14:paraId="702099F9" w14:textId="35377A77" w:rsidR="006F69E4" w:rsidRPr="00EC43B5" w:rsidRDefault="006F69E4" w:rsidP="00DC3DB5">
                            <w:pPr>
                              <w:ind w:left="180"/>
                              <w:rPr>
                                <w:sz w:val="24"/>
                                <w:szCs w:val="24"/>
                              </w:rPr>
                            </w:pPr>
                            <w:r w:rsidRPr="00EC43B5">
                              <w:rPr>
                                <w:sz w:val="24"/>
                                <w:szCs w:val="24"/>
                              </w:rPr>
                              <w:t xml:space="preserve">     Jeffery’s Color-a-Thon Run was a great success!  I enjoyed cheering for students and parents as they ran passed the finish line.  Thank you for your support and participation.  A special “Thank you” goes out to Trenai Dagen and the PTO for organizing this marvelous event. </w:t>
                            </w:r>
                          </w:p>
                          <w:p w14:paraId="2DBFD075" w14:textId="77777777" w:rsidR="006F69E4" w:rsidRPr="00EC43B5" w:rsidRDefault="006F69E4" w:rsidP="00DC3DB5">
                            <w:pPr>
                              <w:ind w:left="180"/>
                              <w:rPr>
                                <w:sz w:val="24"/>
                                <w:szCs w:val="24"/>
                              </w:rPr>
                            </w:pPr>
                            <w:r w:rsidRPr="00EC43B5">
                              <w:rPr>
                                <w:sz w:val="24"/>
                                <w:szCs w:val="24"/>
                              </w:rPr>
                              <w:t xml:space="preserve">     Here’s a special note from our wonderful art teacher, Mrs. Braun:  “</w:t>
                            </w:r>
                            <w:r w:rsidRPr="00EC43B5">
                              <w:rPr>
                                <w:b/>
                                <w:sz w:val="24"/>
                                <w:szCs w:val="24"/>
                              </w:rPr>
                              <w:t xml:space="preserve">Artwork at the ESC:  </w:t>
                            </w:r>
                            <w:r w:rsidRPr="00EC43B5">
                              <w:rPr>
                                <w:sz w:val="24"/>
                                <w:szCs w:val="24"/>
                              </w:rPr>
                              <w:t>Please stop by the Educational Support Center to see the amazing murals created by Jeffery’s fourth grade classes.  We talked about superheroes and looked at some of the student heroes  showcased on KUSD’s homepage.  We identified how we could be a hero.  We then created self-portraits and made ourselves look like heroes.  Writing was done in the classroom to be displayed with the self-portraits.  Students also did great abstract paintings to go in the background.</w:t>
                            </w:r>
                          </w:p>
                          <w:p w14:paraId="32ACDAAB" w14:textId="77777777" w:rsidR="006F69E4" w:rsidRPr="00EC43B5" w:rsidRDefault="006F69E4" w:rsidP="00DC3DB5">
                            <w:pPr>
                              <w:ind w:left="180"/>
                              <w:rPr>
                                <w:sz w:val="24"/>
                                <w:szCs w:val="24"/>
                              </w:rPr>
                            </w:pPr>
                            <w:r w:rsidRPr="00EC43B5">
                              <w:rPr>
                                <w:sz w:val="24"/>
                                <w:szCs w:val="24"/>
                              </w:rPr>
                              <w:t xml:space="preserve">     If you visit the ESC, walk straight ahead from the main entrance.  Artwork is hanging on the west wall (left side of the hallway).  Murals will be up through the month of October.  Great job, fourth grade!”</w:t>
                            </w:r>
                          </w:p>
                          <w:p w14:paraId="37471685" w14:textId="02754617" w:rsidR="006F69E4" w:rsidRPr="00EC43B5" w:rsidRDefault="006F69E4" w:rsidP="00175D30">
                            <w:pPr>
                              <w:ind w:left="180"/>
                              <w:rPr>
                                <w:sz w:val="24"/>
                                <w:szCs w:val="24"/>
                              </w:rPr>
                            </w:pP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t>Sincerely,</w:t>
                            </w:r>
                          </w:p>
                          <w:p w14:paraId="3D37B73F" w14:textId="77777777" w:rsidR="006F69E4" w:rsidRPr="00EC43B5" w:rsidRDefault="006F69E4" w:rsidP="00DC3DB5">
                            <w:pPr>
                              <w:ind w:left="180"/>
                              <w:rPr>
                                <w:sz w:val="24"/>
                                <w:szCs w:val="24"/>
                              </w:rPr>
                            </w:pP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t>Ms. Flaherty</w:t>
                            </w:r>
                          </w:p>
                          <w:p w14:paraId="1D7DB7F1" w14:textId="77777777" w:rsidR="006F69E4" w:rsidRPr="006D1AB4" w:rsidRDefault="006F69E4" w:rsidP="00DC3DB5"/>
                          <w:p w14:paraId="7B065A09" w14:textId="77777777" w:rsidR="006F69E4" w:rsidRPr="006D1AB4" w:rsidRDefault="006F69E4" w:rsidP="00DC3DB5"/>
                          <w:p w14:paraId="3DB90208" w14:textId="77777777" w:rsidR="006F69E4" w:rsidRPr="006D1AB4" w:rsidRDefault="006F69E4" w:rsidP="00DC3DB5"/>
                          <w:p w14:paraId="7D8FC2FF" w14:textId="77777777" w:rsidR="006F69E4" w:rsidRPr="006D1AB4" w:rsidRDefault="006F69E4" w:rsidP="00DC3DB5"/>
                          <w:p w14:paraId="0F38A587" w14:textId="77777777" w:rsidR="006F69E4" w:rsidRPr="006D1AB4" w:rsidRDefault="006F69E4" w:rsidP="00DC3DB5"/>
                          <w:p w14:paraId="0B32ED4F" w14:textId="77777777" w:rsidR="006F69E4" w:rsidRPr="006D1AB4" w:rsidRDefault="006F69E4" w:rsidP="00DC3DB5"/>
                          <w:p w14:paraId="3BC6AB31" w14:textId="77777777" w:rsidR="006F69E4" w:rsidRPr="006D1AB4" w:rsidRDefault="006F69E4" w:rsidP="00DC3DB5">
                            <w:r>
                              <w:t xml:space="preserve"> </w:t>
                            </w:r>
                          </w:p>
                          <w:p w14:paraId="249E6A7F" w14:textId="55080EC2" w:rsidR="006F69E4" w:rsidRPr="006F69E4" w:rsidRDefault="006F69E4" w:rsidP="00D50503">
                            <w:pPr>
                              <w:rPr>
                                <w:i/>
                                <w:sz w:val="24"/>
                                <w:szCs w:val="24"/>
                              </w:rPr>
                            </w:pPr>
                            <w:r w:rsidRPr="000E1493">
                              <w:rPr>
                                <w:b/>
                                <w:sz w:val="28"/>
                                <w:szCs w:val="28"/>
                              </w:rPr>
                              <w:t>Important Dates: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EC43B5">
                              <w:rPr>
                                <w:i/>
                                <w:sz w:val="24"/>
                                <w:szCs w:val="24"/>
                              </w:rPr>
                              <w:t>Oct. 17</w:t>
                            </w:r>
                            <w:r w:rsidRPr="00EC43B5">
                              <w:rPr>
                                <w:i/>
                                <w:sz w:val="24"/>
                                <w:szCs w:val="24"/>
                                <w:vertAlign w:val="superscript"/>
                              </w:rPr>
                              <w:t>th</w:t>
                            </w:r>
                            <w:r w:rsidRPr="00EC43B5">
                              <w:rPr>
                                <w:i/>
                                <w:sz w:val="24"/>
                                <w:szCs w:val="24"/>
                              </w:rPr>
                              <w:t xml:space="preserve"> – </w:t>
                            </w:r>
                            <w:r w:rsidRPr="00EC43B5">
                              <w:rPr>
                                <w:sz w:val="24"/>
                                <w:szCs w:val="24"/>
                              </w:rPr>
                              <w:t xml:space="preserve">Lei </w:t>
                            </w:r>
                            <w:r>
                              <w:rPr>
                                <w:sz w:val="24"/>
                                <w:szCs w:val="24"/>
                              </w:rPr>
                              <w:t>off d</w:t>
                            </w:r>
                            <w:r w:rsidRPr="00EC43B5">
                              <w:rPr>
                                <w:sz w:val="24"/>
                                <w:szCs w:val="24"/>
                              </w:rPr>
                              <w:t>rugs!  (Hawaiian Day)</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Oct. 18</w:t>
                            </w:r>
                            <w:r w:rsidRPr="00EC43B5">
                              <w:rPr>
                                <w:i/>
                                <w:sz w:val="24"/>
                                <w:szCs w:val="24"/>
                                <w:vertAlign w:val="superscript"/>
                              </w:rPr>
                              <w:t>th</w:t>
                            </w:r>
                            <w:r>
                              <w:rPr>
                                <w:i/>
                                <w:sz w:val="24"/>
                                <w:szCs w:val="24"/>
                                <w:vertAlign w:val="superscript"/>
                              </w:rPr>
                              <w:t xml:space="preserve"> </w:t>
                            </w:r>
                            <w:r>
                              <w:rPr>
                                <w:i/>
                                <w:sz w:val="24"/>
                                <w:szCs w:val="24"/>
                              </w:rPr>
                              <w:t xml:space="preserve">- </w:t>
                            </w:r>
                            <w:r w:rsidRPr="00EC43B5">
                              <w:rPr>
                                <w:sz w:val="24"/>
                                <w:szCs w:val="24"/>
                              </w:rPr>
                              <w:t>Put a cap on Drugs! (Hat Day)</w:t>
                            </w:r>
                            <w:r>
                              <w:rPr>
                                <w:i/>
                                <w:sz w:val="24"/>
                                <w:szCs w:val="24"/>
                              </w:rPr>
                              <w:tab/>
                            </w:r>
                            <w:r>
                              <w:rPr>
                                <w:i/>
                                <w:sz w:val="24"/>
                                <w:szCs w:val="24"/>
                              </w:rPr>
                              <w:tab/>
                            </w:r>
                            <w:r>
                              <w:rPr>
                                <w:i/>
                                <w:sz w:val="24"/>
                                <w:szCs w:val="24"/>
                              </w:rPr>
                              <w:tab/>
                            </w:r>
                            <w:r>
                              <w:rPr>
                                <w:i/>
                                <w:sz w:val="24"/>
                                <w:szCs w:val="24"/>
                              </w:rPr>
                              <w:tab/>
                            </w:r>
                            <w:r>
                              <w:rPr>
                                <w:i/>
                                <w:sz w:val="24"/>
                                <w:szCs w:val="24"/>
                              </w:rPr>
                              <w:tab/>
                            </w:r>
                            <w:r w:rsidRPr="00EC43B5">
                              <w:rPr>
                                <w:b/>
                                <w:sz w:val="24"/>
                                <w:szCs w:val="24"/>
                              </w:rPr>
                              <w:tab/>
                            </w:r>
                            <w:r w:rsidRPr="00EC43B5">
                              <w:rPr>
                                <w:b/>
                                <w:sz w:val="24"/>
                                <w:szCs w:val="24"/>
                              </w:rPr>
                              <w:tab/>
                            </w:r>
                            <w:r>
                              <w:rPr>
                                <w:b/>
                                <w:sz w:val="24"/>
                                <w:szCs w:val="24"/>
                              </w:rPr>
                              <w:t xml:space="preserve">                         </w:t>
                            </w:r>
                            <w:r>
                              <w:rPr>
                                <w:i/>
                                <w:sz w:val="24"/>
                                <w:szCs w:val="24"/>
                              </w:rPr>
                              <w:t>Oct. 19</w:t>
                            </w:r>
                            <w:r w:rsidRPr="006F69E4">
                              <w:rPr>
                                <w:i/>
                                <w:sz w:val="24"/>
                                <w:szCs w:val="24"/>
                                <w:vertAlign w:val="superscript"/>
                              </w:rPr>
                              <w:t>th</w:t>
                            </w:r>
                            <w:r>
                              <w:rPr>
                                <w:i/>
                                <w:sz w:val="24"/>
                                <w:szCs w:val="24"/>
                              </w:rPr>
                              <w:t xml:space="preserve"> – </w:t>
                            </w:r>
                            <w:r w:rsidRPr="006F69E4">
                              <w:rPr>
                                <w:sz w:val="24"/>
                                <w:szCs w:val="24"/>
                              </w:rPr>
                              <w:t>Kenosha County Wear Red Day</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Oct. 20</w:t>
                            </w:r>
                            <w:r w:rsidRPr="006F69E4">
                              <w:rPr>
                                <w:i/>
                                <w:sz w:val="24"/>
                                <w:szCs w:val="24"/>
                                <w:vertAlign w:val="superscript"/>
                              </w:rPr>
                              <w:t>th</w:t>
                            </w:r>
                            <w:r>
                              <w:rPr>
                                <w:i/>
                                <w:sz w:val="24"/>
                                <w:szCs w:val="24"/>
                              </w:rPr>
                              <w:t xml:space="preserve"> – </w:t>
                            </w:r>
                            <w:r w:rsidRPr="006F69E4">
                              <w:rPr>
                                <w:sz w:val="24"/>
                                <w:szCs w:val="24"/>
                              </w:rPr>
                              <w:t>Saying no to drugs is NO Sweat!  (Workout Clothes Day)</w:t>
                            </w:r>
                            <w:r w:rsidR="00833EB6">
                              <w:rPr>
                                <w:sz w:val="24"/>
                                <w:szCs w:val="24"/>
                              </w:rPr>
                              <w:t>;                                                            -              -  4th Grade Fundraiser papers sent home</w:t>
                            </w:r>
                            <w:r>
                              <w:rPr>
                                <w:b/>
                                <w:sz w:val="24"/>
                                <w:szCs w:val="24"/>
                              </w:rPr>
                              <w:tab/>
                            </w:r>
                            <w:r>
                              <w:rPr>
                                <w:b/>
                                <w:sz w:val="24"/>
                                <w:szCs w:val="24"/>
                              </w:rPr>
                              <w:tab/>
                            </w:r>
                            <w:r>
                              <w:rPr>
                                <w:b/>
                                <w:sz w:val="24"/>
                                <w:szCs w:val="24"/>
                              </w:rPr>
                              <w:tab/>
                            </w:r>
                            <w:r>
                              <w:rPr>
                                <w:b/>
                                <w:sz w:val="24"/>
                                <w:szCs w:val="24"/>
                              </w:rPr>
                              <w:tab/>
                              <w:t xml:space="preserve">             </w:t>
                            </w:r>
                            <w:r w:rsidR="00833EB6">
                              <w:rPr>
                                <w:b/>
                                <w:sz w:val="24"/>
                                <w:szCs w:val="24"/>
                              </w:rPr>
                              <w:t xml:space="preserve">                         </w:t>
                            </w:r>
                            <w:r w:rsidRPr="00EC43B5">
                              <w:rPr>
                                <w:i/>
                                <w:sz w:val="24"/>
                                <w:szCs w:val="24"/>
                              </w:rPr>
                              <w:t>Oct. 21</w:t>
                            </w:r>
                            <w:r w:rsidRPr="00EC43B5">
                              <w:rPr>
                                <w:i/>
                                <w:sz w:val="24"/>
                                <w:szCs w:val="24"/>
                                <w:vertAlign w:val="superscript"/>
                              </w:rPr>
                              <w:t>st</w:t>
                            </w:r>
                            <w:r w:rsidRPr="00EC43B5">
                              <w:rPr>
                                <w:sz w:val="24"/>
                                <w:szCs w:val="24"/>
                              </w:rPr>
                              <w:t xml:space="preserve"> – </w:t>
                            </w:r>
                            <w:bookmarkStart w:id="0" w:name="_GoBack"/>
                            <w:bookmarkEnd w:id="0"/>
                            <w:r>
                              <w:rPr>
                                <w:sz w:val="24"/>
                                <w:szCs w:val="24"/>
                              </w:rPr>
                              <w:t>Your future looks bright wit</w:t>
                            </w:r>
                            <w:r w:rsidR="00833EB6">
                              <w:rPr>
                                <w:sz w:val="24"/>
                                <w:szCs w:val="24"/>
                              </w:rPr>
                              <w:t xml:space="preserve">hout drugs!  (Neon Colors Day)                                                      -              - </w:t>
                            </w:r>
                            <w:r w:rsidRPr="00EC43B5">
                              <w:rPr>
                                <w:sz w:val="24"/>
                                <w:szCs w:val="24"/>
                              </w:rPr>
                              <w:t xml:space="preserve">PTO Fall Fest, 5:30-8:00 </w:t>
                            </w:r>
                          </w:p>
                          <w:p w14:paraId="4FA2592E" w14:textId="77777777" w:rsidR="006F69E4" w:rsidRPr="006D1AB4" w:rsidRDefault="006F69E4" w:rsidP="00DC3DB5"/>
                          <w:p w14:paraId="22442682" w14:textId="77777777" w:rsidR="006F69E4" w:rsidRPr="006D1AB4" w:rsidRDefault="006F69E4" w:rsidP="00DC3D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7.9pt;margin-top:24.45pt;width:538.1pt;height:25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">
                <v:textbox>
                  <w:txbxContent>
                    <w:p w14:paraId="2A403525" w14:textId="77777777" w:rsidR="006F69E4" w:rsidRDefault="006F69E4" w:rsidP="00DC3DB5">
                      <w:pPr>
                        <w:rPr>
                          <w:rFonts w:ascii="Helvetica" w:hAnsi="Helvetica" w:cs="Helvetica"/>
                          <w:sz w:val="24"/>
                          <w:szCs w:val="24"/>
                        </w:rPr>
                      </w:pPr>
                      <w:r>
                        <w:rPr>
                          <w:rFonts w:ascii="Helvetica" w:hAnsi="Helvetica" w:cs="Helvetica"/>
                          <w:sz w:val="24"/>
                          <w:szCs w:val="24"/>
                        </w:rPr>
                        <w:t xml:space="preserve">  </w:t>
                      </w:r>
                    </w:p>
                    <w:p w14:paraId="4A065611" w14:textId="463E58A5" w:rsidR="006F69E4" w:rsidRPr="00EC43B5" w:rsidRDefault="006F69E4" w:rsidP="00DC3DB5">
                      <w:pPr>
                        <w:rPr>
                          <w:rFonts w:ascii="Helvetica" w:hAnsi="Helvetica" w:cs="Helvetica"/>
                          <w:sz w:val="24"/>
                          <w:szCs w:val="24"/>
                        </w:rPr>
                      </w:pPr>
                      <w:r w:rsidRPr="00EC43B5">
                        <w:rPr>
                          <w:rFonts w:ascii="Helvetica" w:hAnsi="Helvetica" w:cs="Helvetica"/>
                          <w:sz w:val="24"/>
                          <w:szCs w:val="24"/>
                        </w:rPr>
                        <w:t xml:space="preserve">   </w:t>
                      </w:r>
                      <w:r w:rsidRPr="00EC43B5">
                        <w:rPr>
                          <w:sz w:val="24"/>
                          <w:szCs w:val="24"/>
                        </w:rPr>
                        <w:t xml:space="preserve">Dear Parents,   </w:t>
                      </w:r>
                    </w:p>
                    <w:p w14:paraId="702099F9" w14:textId="35377A77" w:rsidR="006F69E4" w:rsidRPr="00EC43B5" w:rsidRDefault="006F69E4" w:rsidP="00DC3DB5">
                      <w:pPr>
                        <w:ind w:left="180"/>
                        <w:rPr>
                          <w:sz w:val="24"/>
                          <w:szCs w:val="24"/>
                        </w:rPr>
                      </w:pPr>
                      <w:r w:rsidRPr="00EC43B5">
                        <w:rPr>
                          <w:sz w:val="24"/>
                          <w:szCs w:val="24"/>
                        </w:rPr>
                        <w:t xml:space="preserve">     Jeffery’s Color-a-Thon Run was a great success!  I enjoyed cheering for students and parents as they ran passed the finish line.  Thank you for your support and participation.  A special “Thank you” goes out to Trenai Dagen and the PTO for organizing this marvelous event. </w:t>
                      </w:r>
                    </w:p>
                    <w:p w14:paraId="2DBFD075" w14:textId="77777777" w:rsidR="006F69E4" w:rsidRPr="00EC43B5" w:rsidRDefault="006F69E4" w:rsidP="00DC3DB5">
                      <w:pPr>
                        <w:ind w:left="180"/>
                        <w:rPr>
                          <w:sz w:val="24"/>
                          <w:szCs w:val="24"/>
                        </w:rPr>
                      </w:pPr>
                      <w:r w:rsidRPr="00EC43B5">
                        <w:rPr>
                          <w:sz w:val="24"/>
                          <w:szCs w:val="24"/>
                        </w:rPr>
                        <w:t xml:space="preserve">     Here’s a special note from our wonderful art teacher, Mrs. Braun:  “</w:t>
                      </w:r>
                      <w:r w:rsidRPr="00EC43B5">
                        <w:rPr>
                          <w:b/>
                          <w:sz w:val="24"/>
                          <w:szCs w:val="24"/>
                        </w:rPr>
                        <w:t xml:space="preserve">Artwork at the ESC:  </w:t>
                      </w:r>
                      <w:r w:rsidRPr="00EC43B5">
                        <w:rPr>
                          <w:sz w:val="24"/>
                          <w:szCs w:val="24"/>
                        </w:rPr>
                        <w:t>Please stop by the Educational Support Center to see the amazing murals created by Jeffery’s fourth grade classes.  We talked about superheroes and looked at some of the student heroes  showcased on KUSD’s homepage.  We identified how we could be a hero.  We then created self-portraits and made ourselves look like heroes.  Writing was done in the classroom to be displayed with the self-portraits.  Students also did great abstract paintings to go in the background.</w:t>
                      </w:r>
                    </w:p>
                    <w:p w14:paraId="32ACDAAB" w14:textId="77777777" w:rsidR="006F69E4" w:rsidRPr="00EC43B5" w:rsidRDefault="006F69E4" w:rsidP="00DC3DB5">
                      <w:pPr>
                        <w:ind w:left="180"/>
                        <w:rPr>
                          <w:sz w:val="24"/>
                          <w:szCs w:val="24"/>
                        </w:rPr>
                      </w:pPr>
                      <w:r w:rsidRPr="00EC43B5">
                        <w:rPr>
                          <w:sz w:val="24"/>
                          <w:szCs w:val="24"/>
                        </w:rPr>
                        <w:t xml:space="preserve">     If you visit the ESC, walk straight ahead from the main entrance.  Artwork is hanging on the west wall (left side of the hallway).  Murals will be up through the month of October.  Great job, fourth grade!”</w:t>
                      </w:r>
                    </w:p>
                    <w:p w14:paraId="37471685" w14:textId="02754617" w:rsidR="006F69E4" w:rsidRPr="00EC43B5" w:rsidRDefault="006F69E4" w:rsidP="00175D30">
                      <w:pPr>
                        <w:ind w:left="180"/>
                        <w:rPr>
                          <w:sz w:val="24"/>
                          <w:szCs w:val="24"/>
                        </w:rPr>
                      </w:pP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t>Sincerely,</w:t>
                      </w:r>
                    </w:p>
                    <w:p w14:paraId="3D37B73F" w14:textId="77777777" w:rsidR="006F69E4" w:rsidRPr="00EC43B5" w:rsidRDefault="006F69E4" w:rsidP="00DC3DB5">
                      <w:pPr>
                        <w:ind w:left="180"/>
                        <w:rPr>
                          <w:sz w:val="24"/>
                          <w:szCs w:val="24"/>
                        </w:rPr>
                      </w:pP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r>
                      <w:r w:rsidRPr="00EC43B5">
                        <w:rPr>
                          <w:sz w:val="24"/>
                          <w:szCs w:val="24"/>
                        </w:rPr>
                        <w:tab/>
                        <w:t>Ms. Flaherty</w:t>
                      </w:r>
                    </w:p>
                    <w:p w14:paraId="1D7DB7F1" w14:textId="77777777" w:rsidR="006F69E4" w:rsidRPr="006D1AB4" w:rsidRDefault="006F69E4" w:rsidP="00DC3DB5"/>
                    <w:p w14:paraId="7B065A09" w14:textId="77777777" w:rsidR="006F69E4" w:rsidRPr="006D1AB4" w:rsidRDefault="006F69E4" w:rsidP="00DC3DB5"/>
                    <w:p w14:paraId="3DB90208" w14:textId="77777777" w:rsidR="006F69E4" w:rsidRPr="006D1AB4" w:rsidRDefault="006F69E4" w:rsidP="00DC3DB5"/>
                    <w:p w14:paraId="7D8FC2FF" w14:textId="77777777" w:rsidR="006F69E4" w:rsidRPr="006D1AB4" w:rsidRDefault="006F69E4" w:rsidP="00DC3DB5"/>
                    <w:p w14:paraId="0F38A587" w14:textId="77777777" w:rsidR="006F69E4" w:rsidRPr="006D1AB4" w:rsidRDefault="006F69E4" w:rsidP="00DC3DB5"/>
                    <w:p w14:paraId="0B32ED4F" w14:textId="77777777" w:rsidR="006F69E4" w:rsidRPr="006D1AB4" w:rsidRDefault="006F69E4" w:rsidP="00DC3DB5"/>
                    <w:p w14:paraId="3BC6AB31" w14:textId="77777777" w:rsidR="006F69E4" w:rsidRPr="006D1AB4" w:rsidRDefault="006F69E4" w:rsidP="00DC3DB5">
                      <w:r>
                        <w:t xml:space="preserve"> </w:t>
                      </w:r>
                    </w:p>
                    <w:p w14:paraId="249E6A7F" w14:textId="55080EC2" w:rsidR="006F69E4" w:rsidRPr="006F69E4" w:rsidRDefault="006F69E4" w:rsidP="00D50503">
                      <w:pPr>
                        <w:rPr>
                          <w:i/>
                          <w:sz w:val="24"/>
                          <w:szCs w:val="24"/>
                        </w:rPr>
                      </w:pPr>
                      <w:r w:rsidRPr="000E1493">
                        <w:rPr>
                          <w:b/>
                          <w:sz w:val="28"/>
                          <w:szCs w:val="28"/>
                        </w:rPr>
                        <w:t>Important Dates: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EC43B5">
                        <w:rPr>
                          <w:i/>
                          <w:sz w:val="24"/>
                          <w:szCs w:val="24"/>
                        </w:rPr>
                        <w:t>Oct. 17</w:t>
                      </w:r>
                      <w:r w:rsidRPr="00EC43B5">
                        <w:rPr>
                          <w:i/>
                          <w:sz w:val="24"/>
                          <w:szCs w:val="24"/>
                          <w:vertAlign w:val="superscript"/>
                        </w:rPr>
                        <w:t>th</w:t>
                      </w:r>
                      <w:r w:rsidRPr="00EC43B5">
                        <w:rPr>
                          <w:i/>
                          <w:sz w:val="24"/>
                          <w:szCs w:val="24"/>
                        </w:rPr>
                        <w:t xml:space="preserve"> – </w:t>
                      </w:r>
                      <w:r w:rsidRPr="00EC43B5">
                        <w:rPr>
                          <w:sz w:val="24"/>
                          <w:szCs w:val="24"/>
                        </w:rPr>
                        <w:t xml:space="preserve">Lei </w:t>
                      </w:r>
                      <w:r>
                        <w:rPr>
                          <w:sz w:val="24"/>
                          <w:szCs w:val="24"/>
                        </w:rPr>
                        <w:t>off d</w:t>
                      </w:r>
                      <w:r w:rsidRPr="00EC43B5">
                        <w:rPr>
                          <w:sz w:val="24"/>
                          <w:szCs w:val="24"/>
                        </w:rPr>
                        <w:t>rugs!  (Hawaiian Day)</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Oct. 18</w:t>
                      </w:r>
                      <w:r w:rsidRPr="00EC43B5">
                        <w:rPr>
                          <w:i/>
                          <w:sz w:val="24"/>
                          <w:szCs w:val="24"/>
                          <w:vertAlign w:val="superscript"/>
                        </w:rPr>
                        <w:t>th</w:t>
                      </w:r>
                      <w:r>
                        <w:rPr>
                          <w:i/>
                          <w:sz w:val="24"/>
                          <w:szCs w:val="24"/>
                          <w:vertAlign w:val="superscript"/>
                        </w:rPr>
                        <w:t xml:space="preserve"> </w:t>
                      </w:r>
                      <w:r>
                        <w:rPr>
                          <w:i/>
                          <w:sz w:val="24"/>
                          <w:szCs w:val="24"/>
                        </w:rPr>
                        <w:t xml:space="preserve">- </w:t>
                      </w:r>
                      <w:r w:rsidRPr="00EC43B5">
                        <w:rPr>
                          <w:sz w:val="24"/>
                          <w:szCs w:val="24"/>
                        </w:rPr>
                        <w:t>Put a cap on Drugs! (Hat Day)</w:t>
                      </w:r>
                      <w:r>
                        <w:rPr>
                          <w:i/>
                          <w:sz w:val="24"/>
                          <w:szCs w:val="24"/>
                        </w:rPr>
                        <w:tab/>
                      </w:r>
                      <w:r>
                        <w:rPr>
                          <w:i/>
                          <w:sz w:val="24"/>
                          <w:szCs w:val="24"/>
                        </w:rPr>
                        <w:tab/>
                      </w:r>
                      <w:r>
                        <w:rPr>
                          <w:i/>
                          <w:sz w:val="24"/>
                          <w:szCs w:val="24"/>
                        </w:rPr>
                        <w:tab/>
                      </w:r>
                      <w:r>
                        <w:rPr>
                          <w:i/>
                          <w:sz w:val="24"/>
                          <w:szCs w:val="24"/>
                        </w:rPr>
                        <w:tab/>
                      </w:r>
                      <w:r>
                        <w:rPr>
                          <w:i/>
                          <w:sz w:val="24"/>
                          <w:szCs w:val="24"/>
                        </w:rPr>
                        <w:tab/>
                      </w:r>
                      <w:r w:rsidRPr="00EC43B5">
                        <w:rPr>
                          <w:b/>
                          <w:sz w:val="24"/>
                          <w:szCs w:val="24"/>
                        </w:rPr>
                        <w:tab/>
                      </w:r>
                      <w:r w:rsidRPr="00EC43B5">
                        <w:rPr>
                          <w:b/>
                          <w:sz w:val="24"/>
                          <w:szCs w:val="24"/>
                        </w:rPr>
                        <w:tab/>
                      </w:r>
                      <w:r>
                        <w:rPr>
                          <w:b/>
                          <w:sz w:val="24"/>
                          <w:szCs w:val="24"/>
                        </w:rPr>
                        <w:t xml:space="preserve">                         </w:t>
                      </w:r>
                      <w:r>
                        <w:rPr>
                          <w:i/>
                          <w:sz w:val="24"/>
                          <w:szCs w:val="24"/>
                        </w:rPr>
                        <w:t>Oct. 19</w:t>
                      </w:r>
                      <w:r w:rsidRPr="006F69E4">
                        <w:rPr>
                          <w:i/>
                          <w:sz w:val="24"/>
                          <w:szCs w:val="24"/>
                          <w:vertAlign w:val="superscript"/>
                        </w:rPr>
                        <w:t>th</w:t>
                      </w:r>
                      <w:r>
                        <w:rPr>
                          <w:i/>
                          <w:sz w:val="24"/>
                          <w:szCs w:val="24"/>
                        </w:rPr>
                        <w:t xml:space="preserve"> – </w:t>
                      </w:r>
                      <w:r w:rsidRPr="006F69E4">
                        <w:rPr>
                          <w:sz w:val="24"/>
                          <w:szCs w:val="24"/>
                        </w:rPr>
                        <w:t>Kenosha County Wear Red Day</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Oct. 20</w:t>
                      </w:r>
                      <w:r w:rsidRPr="006F69E4">
                        <w:rPr>
                          <w:i/>
                          <w:sz w:val="24"/>
                          <w:szCs w:val="24"/>
                          <w:vertAlign w:val="superscript"/>
                        </w:rPr>
                        <w:t>th</w:t>
                      </w:r>
                      <w:r>
                        <w:rPr>
                          <w:i/>
                          <w:sz w:val="24"/>
                          <w:szCs w:val="24"/>
                        </w:rPr>
                        <w:t xml:space="preserve"> – </w:t>
                      </w:r>
                      <w:r w:rsidRPr="006F69E4">
                        <w:rPr>
                          <w:sz w:val="24"/>
                          <w:szCs w:val="24"/>
                        </w:rPr>
                        <w:t>Saying no to drugs is NO Sweat!  (Workout Clothes Day)</w:t>
                      </w:r>
                      <w:r w:rsidR="00833EB6">
                        <w:rPr>
                          <w:sz w:val="24"/>
                          <w:szCs w:val="24"/>
                        </w:rPr>
                        <w:t>;                                                            -              -  4th Grade Fundraiser papers sent home</w:t>
                      </w:r>
                      <w:r>
                        <w:rPr>
                          <w:b/>
                          <w:sz w:val="24"/>
                          <w:szCs w:val="24"/>
                        </w:rPr>
                        <w:tab/>
                      </w:r>
                      <w:r>
                        <w:rPr>
                          <w:b/>
                          <w:sz w:val="24"/>
                          <w:szCs w:val="24"/>
                        </w:rPr>
                        <w:tab/>
                      </w:r>
                      <w:r>
                        <w:rPr>
                          <w:b/>
                          <w:sz w:val="24"/>
                          <w:szCs w:val="24"/>
                        </w:rPr>
                        <w:tab/>
                      </w:r>
                      <w:r>
                        <w:rPr>
                          <w:b/>
                          <w:sz w:val="24"/>
                          <w:szCs w:val="24"/>
                        </w:rPr>
                        <w:tab/>
                        <w:t xml:space="preserve">             </w:t>
                      </w:r>
                      <w:r w:rsidR="00833EB6">
                        <w:rPr>
                          <w:b/>
                          <w:sz w:val="24"/>
                          <w:szCs w:val="24"/>
                        </w:rPr>
                        <w:t xml:space="preserve">                         </w:t>
                      </w:r>
                      <w:r w:rsidRPr="00EC43B5">
                        <w:rPr>
                          <w:i/>
                          <w:sz w:val="24"/>
                          <w:szCs w:val="24"/>
                        </w:rPr>
                        <w:t>Oct. 21</w:t>
                      </w:r>
                      <w:r w:rsidRPr="00EC43B5">
                        <w:rPr>
                          <w:i/>
                          <w:sz w:val="24"/>
                          <w:szCs w:val="24"/>
                          <w:vertAlign w:val="superscript"/>
                        </w:rPr>
                        <w:t>st</w:t>
                      </w:r>
                      <w:r w:rsidRPr="00EC43B5">
                        <w:rPr>
                          <w:sz w:val="24"/>
                          <w:szCs w:val="24"/>
                        </w:rPr>
                        <w:t xml:space="preserve"> – </w:t>
                      </w:r>
                      <w:bookmarkStart w:id="1" w:name="_GoBack"/>
                      <w:bookmarkEnd w:id="1"/>
                      <w:r>
                        <w:rPr>
                          <w:sz w:val="24"/>
                          <w:szCs w:val="24"/>
                        </w:rPr>
                        <w:t>Your future looks bright wit</w:t>
                      </w:r>
                      <w:r w:rsidR="00833EB6">
                        <w:rPr>
                          <w:sz w:val="24"/>
                          <w:szCs w:val="24"/>
                        </w:rPr>
                        <w:t xml:space="preserve">hout drugs!  (Neon Colors Day)                                                      -              - </w:t>
                      </w:r>
                      <w:r w:rsidRPr="00EC43B5">
                        <w:rPr>
                          <w:sz w:val="24"/>
                          <w:szCs w:val="24"/>
                        </w:rPr>
                        <w:t xml:space="preserve">PTO Fall Fest, 5:30-8:00 </w:t>
                      </w:r>
                    </w:p>
                    <w:p w14:paraId="4FA2592E" w14:textId="77777777" w:rsidR="006F69E4" w:rsidRPr="006D1AB4" w:rsidRDefault="006F69E4" w:rsidP="00DC3DB5"/>
                    <w:p w14:paraId="22442682" w14:textId="77777777" w:rsidR="006F69E4" w:rsidRPr="006D1AB4" w:rsidRDefault="006F69E4" w:rsidP="00DC3DB5"/>
                  </w:txbxContent>
                </v:textbox>
              </v:shape>
            </w:pict>
          </mc:Fallback>
        </mc:AlternateContent>
      </w:r>
    </w:p>
    <w:p w14:paraId="38B98F01" w14:textId="77777777" w:rsidR="00DC3DB5" w:rsidRPr="00601376" w:rsidRDefault="00DC3DB5" w:rsidP="00DC3DB5"/>
    <w:p w14:paraId="41AFEE1B" w14:textId="77777777" w:rsidR="00DC3DB5" w:rsidRPr="00601376" w:rsidRDefault="00DC3DB5" w:rsidP="00DC3DB5"/>
    <w:p w14:paraId="154E6C5C" w14:textId="77777777" w:rsidR="00DC3DB5" w:rsidRPr="00601376" w:rsidRDefault="00DC3DB5" w:rsidP="00DC3DB5"/>
    <w:p w14:paraId="7C9FC422" w14:textId="77777777" w:rsidR="00DC3DB5" w:rsidRPr="00601376" w:rsidRDefault="00DC3DB5" w:rsidP="00DC3DB5"/>
    <w:p w14:paraId="18344DD5" w14:textId="77777777" w:rsidR="00DC3DB5" w:rsidRPr="00601376" w:rsidRDefault="00DC3DB5" w:rsidP="00DC3DB5"/>
    <w:p w14:paraId="299A9310" w14:textId="77777777" w:rsidR="00DC3DB5" w:rsidRPr="00601376" w:rsidRDefault="00DC3DB5" w:rsidP="00DC3DB5"/>
    <w:p w14:paraId="2A088682" w14:textId="77777777" w:rsidR="00DC3DB5" w:rsidRPr="00601376" w:rsidRDefault="00DC3DB5" w:rsidP="00DC3DB5"/>
    <w:p w14:paraId="241CFDD3" w14:textId="77777777" w:rsidR="00DC3DB5" w:rsidRPr="00601376" w:rsidRDefault="00DC3DB5" w:rsidP="00DC3DB5"/>
    <w:p w14:paraId="07423DE7" w14:textId="77777777" w:rsidR="00DC3DB5" w:rsidRPr="00601376" w:rsidRDefault="00DC3DB5" w:rsidP="00DC3DB5"/>
    <w:p w14:paraId="134D8DE1" w14:textId="77777777" w:rsidR="00DC3DB5" w:rsidRPr="00601376" w:rsidRDefault="00DC3DB5" w:rsidP="00DC3DB5"/>
    <w:p w14:paraId="2148A4BE" w14:textId="77777777" w:rsidR="00DC3DB5" w:rsidRPr="00601376" w:rsidRDefault="00DC3DB5" w:rsidP="00DC3DB5"/>
    <w:p w14:paraId="7AE4C2BE" w14:textId="77777777" w:rsidR="00DC3DB5" w:rsidRPr="00601376" w:rsidRDefault="00DC3DB5" w:rsidP="00DC3DB5"/>
    <w:p w14:paraId="350FFC4B" w14:textId="77777777" w:rsidR="00DC3DB5" w:rsidRPr="00601376" w:rsidRDefault="00DC3DB5" w:rsidP="00DC3DB5"/>
    <w:p w14:paraId="414E9A18" w14:textId="77777777" w:rsidR="00DC3DB5" w:rsidRPr="00601376" w:rsidRDefault="00DC3DB5" w:rsidP="00DC3DB5"/>
    <w:p w14:paraId="7F7A642E" w14:textId="77777777" w:rsidR="00DC3DB5" w:rsidRPr="00601376" w:rsidRDefault="00DC3DB5" w:rsidP="00DC3DB5">
      <w:r>
        <w:rPr>
          <w:noProof/>
        </w:rPr>
        <mc:AlternateContent>
          <mc:Choice Requires="wps">
            <w:drawing>
              <wp:anchor distT="0" distB="0" distL="114300" distR="114300" simplePos="0" relativeHeight="251661312" behindDoc="0" locked="0" layoutInCell="1" allowOverlap="1" wp14:anchorId="4ED16F63" wp14:editId="53AAF8EA">
                <wp:simplePos x="0" y="0"/>
                <wp:positionH relativeFrom="column">
                  <wp:posOffset>-862965</wp:posOffset>
                </wp:positionH>
                <wp:positionV relativeFrom="paragraph">
                  <wp:posOffset>72390</wp:posOffset>
                </wp:positionV>
                <wp:extent cx="6858000" cy="2057400"/>
                <wp:effectExtent l="0" t="0" r="2540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57400"/>
                        </a:xfrm>
                        <a:prstGeom prst="rect">
                          <a:avLst/>
                        </a:prstGeom>
                        <a:solidFill>
                          <a:srgbClr val="FFFFFF"/>
                        </a:solidFill>
                        <a:ln w="9525">
                          <a:solidFill>
                            <a:srgbClr val="000000"/>
                          </a:solidFill>
                          <a:miter lim="800000"/>
                          <a:headEnd/>
                          <a:tailEnd/>
                        </a:ln>
                      </wps:spPr>
                      <wps:txbx>
                        <w:txbxContent>
                          <w:p w14:paraId="5280A5EB" w14:textId="4141741F" w:rsidR="006F69E4" w:rsidRPr="009B714B" w:rsidRDefault="006F69E4" w:rsidP="00DC3DB5">
                            <w:pPr>
                              <w:rPr>
                                <w:sz w:val="28"/>
                                <w:szCs w:val="28"/>
                              </w:rPr>
                            </w:pPr>
                            <w:r w:rsidRPr="00C23F16">
                              <w:rPr>
                                <w:b/>
                                <w:sz w:val="28"/>
                                <w:szCs w:val="28"/>
                              </w:rPr>
                              <w:t>Academics:</w:t>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t xml:space="preserve">                </w:t>
                            </w:r>
                            <w:r w:rsidRPr="00C23F16">
                              <w:rPr>
                                <w:i/>
                                <w:sz w:val="24"/>
                                <w:szCs w:val="24"/>
                              </w:rPr>
                              <w:t>Reading Strategy Focus</w:t>
                            </w:r>
                            <w:r>
                              <w:rPr>
                                <w:sz w:val="24"/>
                                <w:szCs w:val="24"/>
                              </w:rPr>
                              <w:t xml:space="preserve"> – C</w:t>
                            </w:r>
                            <w:r w:rsidRPr="00C23F16">
                              <w:rPr>
                                <w:sz w:val="24"/>
                                <w:szCs w:val="24"/>
                              </w:rPr>
                              <w:t xml:space="preserve">haracter, </w:t>
                            </w:r>
                            <w:r>
                              <w:rPr>
                                <w:sz w:val="24"/>
                                <w:szCs w:val="24"/>
                              </w:rPr>
                              <w:t>setting, events, and summarizing</w:t>
                            </w:r>
                            <w:r w:rsidRPr="00C23F16">
                              <w:rPr>
                                <w:sz w:val="24"/>
                                <w:szCs w:val="24"/>
                              </w:rPr>
                              <w:tab/>
                            </w:r>
                            <w:r w:rsidRPr="00C23F16">
                              <w:rPr>
                                <w:sz w:val="24"/>
                                <w:szCs w:val="24"/>
                              </w:rPr>
                              <w:tab/>
                              <w:t xml:space="preserve">   </w:t>
                            </w:r>
                            <w:r>
                              <w:rPr>
                                <w:sz w:val="24"/>
                                <w:szCs w:val="24"/>
                              </w:rPr>
                              <w:t xml:space="preserve">                </w:t>
                            </w:r>
                            <w:r w:rsidRPr="00C23F16">
                              <w:rPr>
                                <w:i/>
                                <w:sz w:val="24"/>
                                <w:szCs w:val="24"/>
                              </w:rPr>
                              <w:t>Writing</w:t>
                            </w:r>
                            <w:r w:rsidRPr="00C23F16">
                              <w:rPr>
                                <w:sz w:val="24"/>
                                <w:szCs w:val="24"/>
                              </w:rPr>
                              <w:t xml:space="preserve"> – Narrative writing continued, </w:t>
                            </w:r>
                            <w:r>
                              <w:rPr>
                                <w:sz w:val="24"/>
                                <w:szCs w:val="24"/>
                              </w:rPr>
                              <w:t xml:space="preserve">final drafts &amp; illustrations                                                    </w:t>
                            </w:r>
                            <w:r>
                              <w:rPr>
                                <w:i/>
                                <w:sz w:val="24"/>
                                <w:szCs w:val="24"/>
                              </w:rPr>
                              <w:t>Word Wwork</w:t>
                            </w:r>
                            <w:r w:rsidRPr="00C23F16">
                              <w:rPr>
                                <w:sz w:val="24"/>
                                <w:szCs w:val="24"/>
                              </w:rPr>
                              <w:t xml:space="preserve"> – Homophones -  Students will have </w:t>
                            </w:r>
                            <w:r w:rsidRPr="00C23F16">
                              <w:rPr>
                                <w:b/>
                                <w:sz w:val="24"/>
                                <w:szCs w:val="24"/>
                              </w:rPr>
                              <w:t>all ten words</w:t>
                            </w:r>
                            <w:r w:rsidRPr="00C23F16">
                              <w:rPr>
                                <w:sz w:val="24"/>
                                <w:szCs w:val="24"/>
                              </w:rPr>
                              <w:t xml:space="preserve">, as well as their </w:t>
                            </w:r>
                            <w:r w:rsidRPr="00C23F16">
                              <w:rPr>
                                <w:b/>
                                <w:sz w:val="24"/>
                                <w:szCs w:val="24"/>
                              </w:rPr>
                              <w:t>five high frequency words</w:t>
                            </w:r>
                            <w:r w:rsidRPr="00C23F16">
                              <w:rPr>
                                <w:sz w:val="24"/>
                                <w:szCs w:val="24"/>
                              </w:rPr>
                              <w:t xml:space="preserve">, on this week’s spelling test.  There are no pattern words.  </w:t>
                            </w:r>
                            <w:r>
                              <w:rPr>
                                <w:sz w:val="24"/>
                                <w:szCs w:val="24"/>
                              </w:rPr>
                              <w:t xml:space="preserve">                                </w:t>
                            </w:r>
                            <w:r w:rsidRPr="00C23F16">
                              <w:rPr>
                                <w:i/>
                                <w:sz w:val="24"/>
                                <w:szCs w:val="24"/>
                              </w:rPr>
                              <w:t>Math</w:t>
                            </w:r>
                            <w:r w:rsidRPr="00C23F16">
                              <w:rPr>
                                <w:sz w:val="24"/>
                                <w:szCs w:val="24"/>
                              </w:rPr>
                              <w:t xml:space="preserve"> – Unit 2 “Using </w:t>
                            </w:r>
                            <w:r w:rsidRPr="00A67621">
                              <w:rPr>
                                <w:sz w:val="24"/>
                                <w:szCs w:val="24"/>
                              </w:rPr>
                              <w:t>Numbers and Organizing Data” – Place valu</w:t>
                            </w:r>
                            <w:r>
                              <w:rPr>
                                <w:sz w:val="24"/>
                                <w:szCs w:val="24"/>
                              </w:rPr>
                              <w:t xml:space="preserve">e, greater &amp; less than, </w:t>
                            </w:r>
                            <w:r w:rsidRPr="00A67621">
                              <w:rPr>
                                <w:sz w:val="24"/>
                                <w:szCs w:val="24"/>
                              </w:rPr>
                              <w:t>addition &amp; subtraction</w:t>
                            </w:r>
                            <w:r>
                              <w:rPr>
                                <w:sz w:val="24"/>
                                <w:szCs w:val="24"/>
                              </w:rPr>
                              <w:t>; unit test this week</w:t>
                            </w:r>
                            <w:r w:rsidRPr="00A67621">
                              <w:rPr>
                                <w:rFonts w:ascii="Helvetica" w:hAnsi="Helvetica" w:cs="Helvetica"/>
                                <w:sz w:val="24"/>
                                <w:szCs w:val="24"/>
                              </w:rPr>
                              <w:tab/>
                            </w:r>
                            <w:r w:rsidRPr="00A67621">
                              <w:rPr>
                                <w:rFonts w:ascii="Helvetica" w:hAnsi="Helvetica" w:cs="Helvetica"/>
                                <w:sz w:val="24"/>
                                <w:szCs w:val="24"/>
                              </w:rPr>
                              <w:tab/>
                            </w:r>
                            <w:r w:rsidRPr="00A67621">
                              <w:rPr>
                                <w:rFonts w:ascii="Helvetica" w:hAnsi="Helvetica" w:cs="Helvetica"/>
                                <w:sz w:val="24"/>
                                <w:szCs w:val="24"/>
                              </w:rPr>
                              <w:tab/>
                            </w:r>
                            <w:r w:rsidRPr="00A67621">
                              <w:rPr>
                                <w:rFonts w:ascii="Helvetica" w:hAnsi="Helvetica" w:cs="Helvetica"/>
                                <w:sz w:val="24"/>
                                <w:szCs w:val="24"/>
                              </w:rPr>
                              <w:tab/>
                              <w:t xml:space="preserve">                                    </w:t>
                            </w:r>
                            <w:r>
                              <w:rPr>
                                <w:rFonts w:ascii="Helvetica" w:hAnsi="Helvetica" w:cs="Helvetica"/>
                                <w:sz w:val="24"/>
                                <w:szCs w:val="24"/>
                              </w:rPr>
                              <w:t xml:space="preserve">                                       </w:t>
                            </w:r>
                            <w:r w:rsidRPr="00A67621">
                              <w:rPr>
                                <w:i/>
                                <w:sz w:val="24"/>
                                <w:szCs w:val="24"/>
                              </w:rPr>
                              <w:t>Science</w:t>
                            </w:r>
                            <w:r w:rsidRPr="00A67621">
                              <w:rPr>
                                <w:sz w:val="24"/>
                                <w:szCs w:val="24"/>
                              </w:rPr>
                              <w:t xml:space="preserve"> – Landforms</w:t>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t xml:space="preserve">  </w:t>
                            </w:r>
                            <w:r>
                              <w:rPr>
                                <w:sz w:val="24"/>
                                <w:szCs w:val="24"/>
                              </w:rPr>
                              <w:t xml:space="preserve">          </w:t>
                            </w:r>
                            <w:r w:rsidRPr="00A67621">
                              <w:rPr>
                                <w:sz w:val="24"/>
                                <w:szCs w:val="24"/>
                              </w:rPr>
                              <w:t>Social Studies – The American Landscape</w:t>
                            </w:r>
                          </w:p>
                          <w:p w14:paraId="2C6A08A8" w14:textId="77777777" w:rsidR="006F69E4" w:rsidRPr="004153F6" w:rsidRDefault="006F69E4" w:rsidP="00DC3DB5">
                            <w:pPr>
                              <w:rPr>
                                <w:sz w:val="28"/>
                                <w:szCs w:val="28"/>
                              </w:rPr>
                            </w:pPr>
                          </w:p>
                          <w:p w14:paraId="7ADAD82A" w14:textId="77777777" w:rsidR="006F69E4" w:rsidRPr="006D1AB4" w:rsidRDefault="006F69E4" w:rsidP="00DC3DB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7.9pt;margin-top:5.7pt;width:540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">
                <v:textbox>
                  <w:txbxContent>
                    <w:p w14:paraId="5280A5EB" w14:textId="4141741F" w:rsidR="006F69E4" w:rsidRPr="009B714B" w:rsidRDefault="006F69E4" w:rsidP="00DC3DB5">
                      <w:pPr>
                        <w:rPr>
                          <w:sz w:val="28"/>
                          <w:szCs w:val="28"/>
                        </w:rPr>
                      </w:pPr>
                      <w:r w:rsidRPr="00C23F16">
                        <w:rPr>
                          <w:b/>
                          <w:sz w:val="28"/>
                          <w:szCs w:val="28"/>
                        </w:rPr>
                        <w:t>Academics:</w:t>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r>
                      <w:r w:rsidRPr="00C23F16">
                        <w:rPr>
                          <w:b/>
                          <w:sz w:val="24"/>
                          <w:szCs w:val="24"/>
                        </w:rPr>
                        <w:tab/>
                        <w:t xml:space="preserve">                </w:t>
                      </w:r>
                      <w:r w:rsidRPr="00C23F16">
                        <w:rPr>
                          <w:i/>
                          <w:sz w:val="24"/>
                          <w:szCs w:val="24"/>
                        </w:rPr>
                        <w:t>Reading Strategy Focus</w:t>
                      </w:r>
                      <w:r>
                        <w:rPr>
                          <w:sz w:val="24"/>
                          <w:szCs w:val="24"/>
                        </w:rPr>
                        <w:t xml:space="preserve"> – C</w:t>
                      </w:r>
                      <w:r w:rsidRPr="00C23F16">
                        <w:rPr>
                          <w:sz w:val="24"/>
                          <w:szCs w:val="24"/>
                        </w:rPr>
                        <w:t xml:space="preserve">haracter, </w:t>
                      </w:r>
                      <w:r>
                        <w:rPr>
                          <w:sz w:val="24"/>
                          <w:szCs w:val="24"/>
                        </w:rPr>
                        <w:t>setting, events, and summarizing</w:t>
                      </w:r>
                      <w:r w:rsidRPr="00C23F16">
                        <w:rPr>
                          <w:sz w:val="24"/>
                          <w:szCs w:val="24"/>
                        </w:rPr>
                        <w:tab/>
                      </w:r>
                      <w:r w:rsidRPr="00C23F16">
                        <w:rPr>
                          <w:sz w:val="24"/>
                          <w:szCs w:val="24"/>
                        </w:rPr>
                        <w:tab/>
                        <w:t xml:space="preserve">   </w:t>
                      </w:r>
                      <w:r>
                        <w:rPr>
                          <w:sz w:val="24"/>
                          <w:szCs w:val="24"/>
                        </w:rPr>
                        <w:t xml:space="preserve">                </w:t>
                      </w:r>
                      <w:r w:rsidRPr="00C23F16">
                        <w:rPr>
                          <w:i/>
                          <w:sz w:val="24"/>
                          <w:szCs w:val="24"/>
                        </w:rPr>
                        <w:t>Writing</w:t>
                      </w:r>
                      <w:r w:rsidRPr="00C23F16">
                        <w:rPr>
                          <w:sz w:val="24"/>
                          <w:szCs w:val="24"/>
                        </w:rPr>
                        <w:t xml:space="preserve"> – Narrative writing continued, </w:t>
                      </w:r>
                      <w:r>
                        <w:rPr>
                          <w:sz w:val="24"/>
                          <w:szCs w:val="24"/>
                        </w:rPr>
                        <w:t xml:space="preserve">final drafts &amp; illustrations                                                    </w:t>
                      </w:r>
                      <w:r>
                        <w:rPr>
                          <w:i/>
                          <w:sz w:val="24"/>
                          <w:szCs w:val="24"/>
                        </w:rPr>
                        <w:t>Word Wwork</w:t>
                      </w:r>
                      <w:r w:rsidRPr="00C23F16">
                        <w:rPr>
                          <w:sz w:val="24"/>
                          <w:szCs w:val="24"/>
                        </w:rPr>
                        <w:t xml:space="preserve"> – Homophones -  Students will have </w:t>
                      </w:r>
                      <w:r w:rsidRPr="00C23F16">
                        <w:rPr>
                          <w:b/>
                          <w:sz w:val="24"/>
                          <w:szCs w:val="24"/>
                        </w:rPr>
                        <w:t>all ten words</w:t>
                      </w:r>
                      <w:r w:rsidRPr="00C23F16">
                        <w:rPr>
                          <w:sz w:val="24"/>
                          <w:szCs w:val="24"/>
                        </w:rPr>
                        <w:t xml:space="preserve">, as well as their </w:t>
                      </w:r>
                      <w:r w:rsidRPr="00C23F16">
                        <w:rPr>
                          <w:b/>
                          <w:sz w:val="24"/>
                          <w:szCs w:val="24"/>
                        </w:rPr>
                        <w:t>five high frequency words</w:t>
                      </w:r>
                      <w:r w:rsidRPr="00C23F16">
                        <w:rPr>
                          <w:sz w:val="24"/>
                          <w:szCs w:val="24"/>
                        </w:rPr>
                        <w:t xml:space="preserve">, on this week’s spelling test.  There are no pattern words.  </w:t>
                      </w:r>
                      <w:r>
                        <w:rPr>
                          <w:sz w:val="24"/>
                          <w:szCs w:val="24"/>
                        </w:rPr>
                        <w:t xml:space="preserve">                                </w:t>
                      </w:r>
                      <w:r w:rsidRPr="00C23F16">
                        <w:rPr>
                          <w:i/>
                          <w:sz w:val="24"/>
                          <w:szCs w:val="24"/>
                        </w:rPr>
                        <w:t>Math</w:t>
                      </w:r>
                      <w:r w:rsidRPr="00C23F16">
                        <w:rPr>
                          <w:sz w:val="24"/>
                          <w:szCs w:val="24"/>
                        </w:rPr>
                        <w:t xml:space="preserve"> – Unit 2 “Using </w:t>
                      </w:r>
                      <w:r w:rsidRPr="00A67621">
                        <w:rPr>
                          <w:sz w:val="24"/>
                          <w:szCs w:val="24"/>
                        </w:rPr>
                        <w:t>Numbers and Organizing Data” – Place valu</w:t>
                      </w:r>
                      <w:r>
                        <w:rPr>
                          <w:sz w:val="24"/>
                          <w:szCs w:val="24"/>
                        </w:rPr>
                        <w:t xml:space="preserve">e, greater &amp; less than, </w:t>
                      </w:r>
                      <w:r w:rsidRPr="00A67621">
                        <w:rPr>
                          <w:sz w:val="24"/>
                          <w:szCs w:val="24"/>
                        </w:rPr>
                        <w:t>addition &amp; subtraction</w:t>
                      </w:r>
                      <w:r>
                        <w:rPr>
                          <w:sz w:val="24"/>
                          <w:szCs w:val="24"/>
                        </w:rPr>
                        <w:t>; unit test this week</w:t>
                      </w:r>
                      <w:r w:rsidRPr="00A67621">
                        <w:rPr>
                          <w:rFonts w:ascii="Helvetica" w:hAnsi="Helvetica" w:cs="Helvetica"/>
                          <w:sz w:val="24"/>
                          <w:szCs w:val="24"/>
                        </w:rPr>
                        <w:tab/>
                      </w:r>
                      <w:r w:rsidRPr="00A67621">
                        <w:rPr>
                          <w:rFonts w:ascii="Helvetica" w:hAnsi="Helvetica" w:cs="Helvetica"/>
                          <w:sz w:val="24"/>
                          <w:szCs w:val="24"/>
                        </w:rPr>
                        <w:tab/>
                      </w:r>
                      <w:r w:rsidRPr="00A67621">
                        <w:rPr>
                          <w:rFonts w:ascii="Helvetica" w:hAnsi="Helvetica" w:cs="Helvetica"/>
                          <w:sz w:val="24"/>
                          <w:szCs w:val="24"/>
                        </w:rPr>
                        <w:tab/>
                      </w:r>
                      <w:r w:rsidRPr="00A67621">
                        <w:rPr>
                          <w:rFonts w:ascii="Helvetica" w:hAnsi="Helvetica" w:cs="Helvetica"/>
                          <w:sz w:val="24"/>
                          <w:szCs w:val="24"/>
                        </w:rPr>
                        <w:tab/>
                        <w:t xml:space="preserve">                                    </w:t>
                      </w:r>
                      <w:r>
                        <w:rPr>
                          <w:rFonts w:ascii="Helvetica" w:hAnsi="Helvetica" w:cs="Helvetica"/>
                          <w:sz w:val="24"/>
                          <w:szCs w:val="24"/>
                        </w:rPr>
                        <w:t xml:space="preserve">                                       </w:t>
                      </w:r>
                      <w:r w:rsidRPr="00A67621">
                        <w:rPr>
                          <w:i/>
                          <w:sz w:val="24"/>
                          <w:szCs w:val="24"/>
                        </w:rPr>
                        <w:t>Science</w:t>
                      </w:r>
                      <w:r w:rsidRPr="00A67621">
                        <w:rPr>
                          <w:sz w:val="24"/>
                          <w:szCs w:val="24"/>
                        </w:rPr>
                        <w:t xml:space="preserve"> – Landforms</w:t>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r>
                      <w:r w:rsidRPr="00A67621">
                        <w:rPr>
                          <w:sz w:val="24"/>
                          <w:szCs w:val="24"/>
                        </w:rPr>
                        <w:tab/>
                        <w:t xml:space="preserve">  </w:t>
                      </w:r>
                      <w:r>
                        <w:rPr>
                          <w:sz w:val="24"/>
                          <w:szCs w:val="24"/>
                        </w:rPr>
                        <w:t xml:space="preserve">          </w:t>
                      </w:r>
                      <w:r w:rsidRPr="00A67621">
                        <w:rPr>
                          <w:sz w:val="24"/>
                          <w:szCs w:val="24"/>
                        </w:rPr>
                        <w:t>Social Studies – The American Landscape</w:t>
                      </w:r>
                    </w:p>
                    <w:p w14:paraId="2C6A08A8" w14:textId="77777777" w:rsidR="006F69E4" w:rsidRPr="004153F6" w:rsidRDefault="006F69E4" w:rsidP="00DC3DB5">
                      <w:pPr>
                        <w:rPr>
                          <w:sz w:val="28"/>
                          <w:szCs w:val="28"/>
                        </w:rPr>
                      </w:pPr>
                    </w:p>
                    <w:p w14:paraId="7ADAD82A" w14:textId="77777777" w:rsidR="006F69E4" w:rsidRPr="006D1AB4" w:rsidRDefault="006F69E4" w:rsidP="00DC3DB5">
                      <w:pPr>
                        <w:rPr>
                          <w:sz w:val="24"/>
                          <w:szCs w:val="24"/>
                        </w:rPr>
                      </w:pPr>
                    </w:p>
                  </w:txbxContent>
                </v:textbox>
              </v:shape>
            </w:pict>
          </mc:Fallback>
        </mc:AlternateContent>
      </w:r>
    </w:p>
    <w:p w14:paraId="15623445" w14:textId="77777777" w:rsidR="00DC3DB5" w:rsidRPr="00601376" w:rsidRDefault="00DC3DB5" w:rsidP="00DC3DB5"/>
    <w:p w14:paraId="737C02C5" w14:textId="77777777" w:rsidR="00DC3DB5" w:rsidRPr="00601376" w:rsidRDefault="00DC3DB5" w:rsidP="00DC3DB5"/>
    <w:p w14:paraId="7783393F" w14:textId="77777777" w:rsidR="00DC3DB5" w:rsidRPr="00601376" w:rsidRDefault="00DC3DB5" w:rsidP="00DC3DB5"/>
    <w:p w14:paraId="0038257E" w14:textId="77777777" w:rsidR="00DC3DB5" w:rsidRDefault="00DC3DB5" w:rsidP="00DC3DB5"/>
    <w:p w14:paraId="05031324" w14:textId="77777777" w:rsidR="00B55302" w:rsidRDefault="00B55302"/>
    <w:sectPr w:rsidR="00B55302" w:rsidSect="005E35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B5"/>
    <w:rsid w:val="000526DC"/>
    <w:rsid w:val="000A7862"/>
    <w:rsid w:val="00175D30"/>
    <w:rsid w:val="00185BDA"/>
    <w:rsid w:val="005E35C1"/>
    <w:rsid w:val="00657924"/>
    <w:rsid w:val="006F69E4"/>
    <w:rsid w:val="00833EB6"/>
    <w:rsid w:val="00B55302"/>
    <w:rsid w:val="00D50503"/>
    <w:rsid w:val="00DC3DB5"/>
    <w:rsid w:val="00EC43B5"/>
    <w:rsid w:val="00FB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748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B5"/>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DB5"/>
    <w:rPr>
      <w:rFonts w:ascii="Lucida Grande" w:eastAsia="Book Antiqu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B5"/>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DB5"/>
    <w:rPr>
      <w:rFonts w:ascii="Lucida Grande" w:eastAsia="Book Antiqu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E465-BEAD-B149-BE9B-383BDC74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23</Characters>
  <Application>Microsoft Macintosh Word</Application>
  <DocSecurity>0</DocSecurity>
  <Lines>1</Lines>
  <Paragraphs>1</Paragraphs>
  <ScaleCrop>false</ScaleCrop>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2016-10-17T11:36:00Z</dcterms:created>
  <dcterms:modified xsi:type="dcterms:W3CDTF">2016-10-17T11:53:00Z</dcterms:modified>
</cp:coreProperties>
</file>